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C45" w:rsidRDefault="004C3C45" w:rsidP="004C3C45">
      <w:pPr>
        <w:rPr>
          <w:rFonts w:eastAsia="Calibri"/>
          <w:b/>
          <w:bCs/>
          <w:sz w:val="28"/>
          <w:szCs w:val="28"/>
          <w:u w:val="single"/>
        </w:rPr>
      </w:pPr>
      <w:bookmarkStart w:id="0" w:name="_Hlk143779734"/>
      <w:r>
        <w:rPr>
          <w:rFonts w:eastAsia="Calibri"/>
          <w:b/>
          <w:bCs/>
          <w:sz w:val="28"/>
          <w:szCs w:val="28"/>
          <w:u w:val="single"/>
        </w:rPr>
        <w:t xml:space="preserve">Rozhodnutí zřizovatele mateřské školy o výši úplaty za předškolní vzdělávání zůstává </w:t>
      </w:r>
      <w:proofErr w:type="gramStart"/>
      <w:r>
        <w:rPr>
          <w:rFonts w:eastAsia="Calibri"/>
          <w:b/>
          <w:bCs/>
          <w:sz w:val="28"/>
          <w:szCs w:val="28"/>
          <w:u w:val="single"/>
        </w:rPr>
        <w:t>stejné  na</w:t>
      </w:r>
      <w:proofErr w:type="gramEnd"/>
      <w:r>
        <w:rPr>
          <w:rFonts w:eastAsia="Calibri"/>
          <w:b/>
          <w:bCs/>
          <w:sz w:val="28"/>
          <w:szCs w:val="28"/>
          <w:u w:val="single"/>
        </w:rPr>
        <w:t xml:space="preserve"> školní rok 2025/2026</w:t>
      </w:r>
      <w:r w:rsidR="00CF27E3">
        <w:rPr>
          <w:rFonts w:eastAsia="Calibri"/>
          <w:b/>
          <w:bCs/>
          <w:sz w:val="28"/>
          <w:szCs w:val="28"/>
          <w:u w:val="single"/>
        </w:rPr>
        <w:t xml:space="preserve">  č.j. : 11/2025 - 1</w:t>
      </w:r>
      <w:bookmarkStart w:id="1" w:name="_GoBack"/>
      <w:bookmarkEnd w:id="1"/>
    </w:p>
    <w:p w:rsidR="004C3C45" w:rsidRPr="004C3C45" w:rsidRDefault="004C3C45" w:rsidP="004C3C45">
      <w:pPr>
        <w:rPr>
          <w:rFonts w:eastAsia="Calibri"/>
          <w:b/>
          <w:i/>
          <w:u w:val="single"/>
        </w:rPr>
      </w:pPr>
    </w:p>
    <w:p w:rsidR="004C3C45" w:rsidRDefault="004C3C45" w:rsidP="004C3C45">
      <w:pPr>
        <w:rPr>
          <w:rFonts w:eastAsia="Calibri"/>
        </w:rPr>
      </w:pPr>
      <w:r>
        <w:rPr>
          <w:rFonts w:eastAsia="Calibri"/>
        </w:rPr>
        <w:t xml:space="preserve">V souladu s § 123 odst. 2 a 4 zákona č. 561/2004 Sb., školský zákon, a podle § 6 vyhlášky č. 14/2005 Sb., o předškolním vzdělávání v platném znění, zřizovatel stanovuje úplatu za předškolní vzdělávání usnesením </w:t>
      </w:r>
    </w:p>
    <w:p w:rsidR="004C3C45" w:rsidRDefault="004C3C45" w:rsidP="004C3C45">
      <w:pPr>
        <w:rPr>
          <w:rFonts w:eastAsia="Calibri"/>
        </w:rPr>
      </w:pPr>
      <w:r>
        <w:rPr>
          <w:rFonts w:eastAsia="Calibri"/>
        </w:rPr>
        <w:t xml:space="preserve">zastupitelstva města Hostomice   </w:t>
      </w:r>
      <w:proofErr w:type="gramStart"/>
      <w:r>
        <w:rPr>
          <w:rFonts w:eastAsia="Calibri"/>
        </w:rPr>
        <w:t>č.5   ze</w:t>
      </w:r>
      <w:proofErr w:type="gramEnd"/>
      <w:r>
        <w:rPr>
          <w:rFonts w:eastAsia="Calibri"/>
        </w:rPr>
        <w:t xml:space="preserve">  dne: </w:t>
      </w:r>
      <w:proofErr w:type="gramStart"/>
      <w:r>
        <w:rPr>
          <w:rFonts w:eastAsia="Calibri"/>
        </w:rPr>
        <w:t>27.6.2024</w:t>
      </w:r>
      <w:proofErr w:type="gramEnd"/>
    </w:p>
    <w:p w:rsidR="004C3C45" w:rsidRDefault="004C3C45" w:rsidP="004C3C45">
      <w:pPr>
        <w:rPr>
          <w:rFonts w:eastAsia="Calibri"/>
          <w:b/>
          <w:bCs/>
        </w:rPr>
      </w:pPr>
    </w:p>
    <w:p w:rsidR="004C3C45" w:rsidRDefault="004C3C45" w:rsidP="004C3C45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Měsíční výše úplaty za vzdělávání</w:t>
      </w:r>
    </w:p>
    <w:tbl>
      <w:tblPr>
        <w:tblStyle w:val="Mkatabulky"/>
        <w:tblW w:w="0" w:type="auto"/>
        <w:tblInd w:w="0" w:type="dxa"/>
        <w:tblLook w:val="04A0" w:firstRow="1" w:lastRow="0" w:firstColumn="1" w:lastColumn="0" w:noHBand="0" w:noVBand="1"/>
      </w:tblPr>
      <w:tblGrid>
        <w:gridCol w:w="6516"/>
        <w:gridCol w:w="2546"/>
      </w:tblGrid>
      <w:tr w:rsidR="004C3C45" w:rsidTr="004C3C45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C45" w:rsidRDefault="004C3C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Celodenní provoz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C45" w:rsidRDefault="004C3C45">
            <w:pPr>
              <w:rPr>
                <w:rFonts w:eastAsia="Calibri"/>
                <w:color w:val="0000FF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 600,- Kč / měsíc                                                                                                                </w:t>
            </w:r>
          </w:p>
        </w:tc>
      </w:tr>
      <w:tr w:rsidR="004C3C45" w:rsidTr="004C3C45"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C45" w:rsidRDefault="004C3C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Dítě se vzdělává pravidelně kratší dobu, než odpovídá provozu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C45" w:rsidRDefault="004C3C45">
            <w:pPr>
              <w:rPr>
                <w:rFonts w:eastAsia="Calibri"/>
                <w:color w:val="00B0F0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 xml:space="preserve">   400,- Kč / měsíc</w:t>
            </w:r>
          </w:p>
        </w:tc>
      </w:tr>
    </w:tbl>
    <w:p w:rsidR="004C3C45" w:rsidRDefault="004C3C45" w:rsidP="004C3C45">
      <w:pPr>
        <w:widowControl w:val="0"/>
        <w:autoSpaceDE w:val="0"/>
        <w:autoSpaceDN w:val="0"/>
        <w:adjustRightInd w:val="0"/>
        <w:rPr>
          <w:i/>
          <w:iCs/>
        </w:rPr>
      </w:pPr>
    </w:p>
    <w:p w:rsidR="004C3C45" w:rsidRDefault="004C3C45" w:rsidP="004C3C45">
      <w:pPr>
        <w:widowControl w:val="0"/>
        <w:autoSpaceDE w:val="0"/>
        <w:autoSpaceDN w:val="0"/>
        <w:adjustRightInd w:val="0"/>
        <w:rPr>
          <w:i/>
          <w:iCs/>
          <w:color w:val="000000" w:themeColor="text1"/>
        </w:rPr>
      </w:pPr>
      <w:r>
        <w:rPr>
          <w:i/>
          <w:iCs/>
        </w:rPr>
        <w:t>Pro d</w:t>
      </w:r>
      <w:r>
        <w:rPr>
          <w:i/>
          <w:iCs/>
          <w:color w:val="000000"/>
        </w:rPr>
        <w:t xml:space="preserve">ítě, které se vzdělává v mateřské škole kratší dobu (§ 34 odst. 10 školského zákona) </w:t>
      </w:r>
      <w:r>
        <w:rPr>
          <w:i/>
          <w:iCs/>
          <w:color w:val="000000" w:themeColor="text1"/>
        </w:rPr>
        <w:t>činí měsíční výše úplaty 2/3 z měsíční výše úplaty stanovené zřizovatelem v příslušném provozu. Ředitel mateřské školy může tuto úplatu snížit.</w:t>
      </w:r>
    </w:p>
    <w:p w:rsidR="004C3C45" w:rsidRDefault="004C3C45" w:rsidP="004C3C45">
      <w:pPr>
        <w:rPr>
          <w:rFonts w:eastAsia="Calibri"/>
          <w:b/>
          <w:bCs/>
        </w:rPr>
      </w:pPr>
    </w:p>
    <w:p w:rsidR="004C3C45" w:rsidRDefault="004C3C45" w:rsidP="004C3C45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Podmínky pro stanovení úplaty</w:t>
      </w:r>
    </w:p>
    <w:p w:rsidR="004C3C45" w:rsidRDefault="004C3C45" w:rsidP="004C3C45">
      <w:pPr>
        <w:widowControl w:val="0"/>
        <w:autoSpaceDE w:val="0"/>
        <w:autoSpaceDN w:val="0"/>
        <w:adjustRightInd w:val="0"/>
        <w:ind w:left="142" w:hanging="142"/>
        <w:rPr>
          <w:color w:val="000000" w:themeColor="text1"/>
        </w:rPr>
      </w:pPr>
      <w:r>
        <w:rPr>
          <w:color w:val="000000" w:themeColor="text1"/>
        </w:rPr>
        <w:sym w:font="Wingdings 2" w:char="F0A0"/>
      </w:r>
      <w:r>
        <w:rPr>
          <w:color w:val="000000" w:themeColor="text1"/>
        </w:rPr>
        <w:t xml:space="preserve"> Měsíční výše úplaty nesmí přesáhnout 8 % základní sazby minimální měsíční mzdy stanovené nařízením vlády upravujícím minimální mzdu, která je platná v době stanovení měsíční výše úplaty. </w:t>
      </w:r>
    </w:p>
    <w:p w:rsidR="004C3C45" w:rsidRDefault="004C3C45" w:rsidP="004C3C45">
      <w:pPr>
        <w:widowControl w:val="0"/>
        <w:autoSpaceDE w:val="0"/>
        <w:autoSpaceDN w:val="0"/>
        <w:adjustRightInd w:val="0"/>
        <w:ind w:left="142" w:hanging="142"/>
        <w:rPr>
          <w:color w:val="000000" w:themeColor="text1"/>
        </w:rPr>
      </w:pPr>
    </w:p>
    <w:p w:rsidR="004C3C45" w:rsidRDefault="004C3C45" w:rsidP="004C3C45">
      <w:pPr>
        <w:widowControl w:val="0"/>
        <w:autoSpaceDE w:val="0"/>
        <w:autoSpaceDN w:val="0"/>
        <w:adjustRightInd w:val="0"/>
        <w:ind w:left="142" w:hanging="142"/>
        <w:rPr>
          <w:color w:val="000000"/>
        </w:rPr>
      </w:pPr>
      <w:r>
        <w:sym w:font="Wingdings 2" w:char="F0A0"/>
      </w:r>
      <w:r>
        <w:t xml:space="preserve"> </w:t>
      </w:r>
      <w:r>
        <w:rPr>
          <w:color w:val="000000"/>
        </w:rPr>
        <w:t>Úplata se pro příslušný školní rok stanoví pro všechny děti v tomtéž druhu provozu mateřské školy ve stejné měsíční výši.</w:t>
      </w:r>
    </w:p>
    <w:p w:rsidR="004C3C45" w:rsidRDefault="004C3C45" w:rsidP="004C3C45">
      <w:pPr>
        <w:widowControl w:val="0"/>
        <w:autoSpaceDE w:val="0"/>
        <w:autoSpaceDN w:val="0"/>
        <w:adjustRightInd w:val="0"/>
        <w:ind w:left="142" w:hanging="142"/>
        <w:rPr>
          <w:color w:val="000000"/>
        </w:rPr>
      </w:pPr>
    </w:p>
    <w:p w:rsidR="004C3C45" w:rsidRDefault="004C3C45" w:rsidP="004C3C45">
      <w:pPr>
        <w:widowControl w:val="0"/>
        <w:autoSpaceDE w:val="0"/>
        <w:autoSpaceDN w:val="0"/>
        <w:adjustRightInd w:val="0"/>
        <w:ind w:left="142" w:hanging="142"/>
        <w:rPr>
          <w:color w:val="000000" w:themeColor="text1"/>
        </w:rPr>
      </w:pPr>
      <w:r>
        <w:sym w:font="Wingdings 2" w:char="F0A0"/>
      </w:r>
      <w:r>
        <w:t xml:space="preserve"> </w:t>
      </w:r>
      <w:r>
        <w:rPr>
          <w:color w:val="000000"/>
        </w:rPr>
        <w:t xml:space="preserve">Dítě, které se vzdělává v mateřské škole kratší dobu (§ 34 odst. 10 školského zákona) </w:t>
      </w:r>
      <w:r>
        <w:rPr>
          <w:color w:val="000000" w:themeColor="text1"/>
        </w:rPr>
        <w:t>činí měsíční výše úplaty 2/3 z měsíční výše úplaty stanovené zřizovatelem v příslušném provozu. Ředitel mateřské školy může tuto úplatu snížit.</w:t>
      </w:r>
    </w:p>
    <w:p w:rsidR="004C3C45" w:rsidRDefault="004C3C45" w:rsidP="004C3C45">
      <w:pPr>
        <w:widowControl w:val="0"/>
        <w:autoSpaceDE w:val="0"/>
        <w:autoSpaceDN w:val="0"/>
        <w:adjustRightInd w:val="0"/>
        <w:ind w:left="142" w:hanging="142"/>
        <w:rPr>
          <w:color w:val="000000" w:themeColor="text1"/>
        </w:rPr>
      </w:pPr>
    </w:p>
    <w:p w:rsidR="004C3C45" w:rsidRDefault="004C3C45" w:rsidP="004C3C45">
      <w:pPr>
        <w:ind w:left="142" w:hanging="142"/>
        <w:rPr>
          <w:rFonts w:eastAsia="Calibri"/>
          <w:b/>
          <w:bCs/>
          <w:color w:val="000000" w:themeColor="text1"/>
        </w:rPr>
      </w:pPr>
      <w:r>
        <w:sym w:font="Wingdings 2" w:char="F0A0"/>
      </w:r>
      <w:r>
        <w:t xml:space="preserve"> </w:t>
      </w:r>
      <w:r>
        <w:rPr>
          <w:color w:val="000000" w:themeColor="text1"/>
        </w:rPr>
        <w:t>Je-li v kalendářním měsíci omezen nebo přerušen provoz mateřské školy, úplata se snižuje poměrně k omezení nebo přerušení provozu mateřské školy. To neplatí, pokud omezení nebo přerušení provozu mateřské školy nepřesáhne dobu 5 vyučovacích dnů. O takto snížené výši úplaty je ředitel mateřské školy povinen vhodným způsobem informovat zákonné zástupce.</w:t>
      </w:r>
    </w:p>
    <w:bookmarkEnd w:id="0"/>
    <w:p w:rsidR="004C3C45" w:rsidRDefault="004C3C45" w:rsidP="004C3C45">
      <w:pPr>
        <w:rPr>
          <w:rFonts w:eastAsia="Calibri"/>
          <w:b/>
        </w:rPr>
      </w:pPr>
    </w:p>
    <w:p w:rsidR="004C3C45" w:rsidRDefault="004C3C45" w:rsidP="004C3C45">
      <w:pPr>
        <w:rPr>
          <w:rFonts w:eastAsia="Calibri"/>
          <w:b/>
        </w:rPr>
      </w:pPr>
      <w:r>
        <w:rPr>
          <w:rFonts w:eastAsia="Calibri"/>
          <w:b/>
        </w:rPr>
        <w:t>Splatnost úplaty</w:t>
      </w:r>
    </w:p>
    <w:p w:rsidR="004C3C45" w:rsidRDefault="004C3C45" w:rsidP="004C3C45">
      <w:pPr>
        <w:rPr>
          <w:rFonts w:eastAsia="Calibri"/>
          <w:color w:val="000000" w:themeColor="text1"/>
        </w:rPr>
      </w:pPr>
      <w:r>
        <w:rPr>
          <w:rFonts w:eastAsia="Calibri"/>
        </w:rPr>
        <w:t xml:space="preserve">Splatnost úplaty se řídí </w:t>
      </w:r>
      <w:r>
        <w:rPr>
          <w:rFonts w:eastAsia="Calibri"/>
          <w:color w:val="000000" w:themeColor="text1"/>
        </w:rPr>
        <w:t xml:space="preserve">§ 6 odst. 7 vyhlášky č. 14/2005 Sb. </w:t>
      </w:r>
    </w:p>
    <w:p w:rsidR="004C3C45" w:rsidRDefault="004C3C45" w:rsidP="004C3C45">
      <w:r>
        <w:t xml:space="preserve">Úplatu za předškolní vzdělávání hradí plátce bezhotovostním </w:t>
      </w:r>
      <w:proofErr w:type="gramStart"/>
      <w:r>
        <w:t>převodem  nebo</w:t>
      </w:r>
      <w:proofErr w:type="gramEnd"/>
      <w:r>
        <w:t xml:space="preserve"> hotově </w:t>
      </w:r>
    </w:p>
    <w:p w:rsidR="004C3C45" w:rsidRDefault="004C3C45" w:rsidP="004C3C45">
      <w:proofErr w:type="gramStart"/>
      <w:r>
        <w:t>( pokladní</w:t>
      </w:r>
      <w:proofErr w:type="gramEnd"/>
      <w:r>
        <w:t xml:space="preserve"> MŠ)  a to do patnáctého dne příslušného kalendářního měsíce, pokud ředitelka mateřské školy nedohodne se zákonným zástupcem dítěte jinou splatnost úplaty.</w:t>
      </w:r>
    </w:p>
    <w:p w:rsidR="004C3C45" w:rsidRDefault="004C3C45" w:rsidP="004C3C45"/>
    <w:p w:rsidR="004C3C45" w:rsidRDefault="004C3C45" w:rsidP="004C3C45">
      <w:r>
        <w:t>Úhrada úplaty se týká všech dětí přijatých k předškolnímu vzdělávání, tedy i dětí, které z nějakého důvodu nenastoupí začátkem školního roku, ale až v jeho průběhu.</w:t>
      </w:r>
    </w:p>
    <w:p w:rsidR="004C3C45" w:rsidRDefault="004C3C45" w:rsidP="004C3C45"/>
    <w:p w:rsidR="004C3C45" w:rsidRDefault="004C3C45" w:rsidP="004C3C45">
      <w:r>
        <w:t xml:space="preserve">V posledním ročníku MŠ se vzdělávání poskytuje bezúplatně (pro děti narozené do 31.8.2020 ) i děti s odkladem povinné školní </w:t>
      </w:r>
      <w:proofErr w:type="gramStart"/>
      <w:r>
        <w:t>docházky ( na</w:t>
      </w:r>
      <w:proofErr w:type="gramEnd"/>
      <w:r>
        <w:t xml:space="preserve"> základě rozhodnutí).</w:t>
      </w:r>
    </w:p>
    <w:p w:rsidR="004C3C45" w:rsidRDefault="004C3C45" w:rsidP="004C3C45"/>
    <w:p w:rsidR="004C3C45" w:rsidRDefault="004C3C45" w:rsidP="004C3C45">
      <w:r>
        <w:t xml:space="preserve">Zákonný zástupce při platbě doplní jméno a příjmení </w:t>
      </w:r>
      <w:proofErr w:type="gramStart"/>
      <w:r>
        <w:t>dítěte .</w:t>
      </w:r>
      <w:proofErr w:type="gramEnd"/>
    </w:p>
    <w:p w:rsidR="004C3C45" w:rsidRPr="004C3C45" w:rsidRDefault="004C3C45" w:rsidP="004C3C45">
      <w:pPr>
        <w:rPr>
          <w:b/>
        </w:rPr>
      </w:pPr>
      <w:r>
        <w:t xml:space="preserve">Platby se poukazují na číslo </w:t>
      </w:r>
      <w:proofErr w:type="gramStart"/>
      <w:r>
        <w:t xml:space="preserve">účtu : </w:t>
      </w:r>
      <w:r w:rsidRPr="004C3C45">
        <w:rPr>
          <w:b/>
        </w:rPr>
        <w:t>364 817 329</w:t>
      </w:r>
      <w:proofErr w:type="gramEnd"/>
      <w:r w:rsidRPr="004C3C45">
        <w:rPr>
          <w:b/>
        </w:rPr>
        <w:t xml:space="preserve"> / 0800</w:t>
      </w:r>
    </w:p>
    <w:p w:rsidR="004C3C45" w:rsidRDefault="004C3C45" w:rsidP="004C3C45"/>
    <w:p w:rsidR="004C3C45" w:rsidRDefault="004C3C45" w:rsidP="004C3C45"/>
    <w:p w:rsidR="004C3C45" w:rsidRDefault="004C3C45" w:rsidP="004C3C45"/>
    <w:p w:rsidR="004C3C45" w:rsidRDefault="004C3C45" w:rsidP="004C3C45">
      <w:pPr>
        <w:rPr>
          <w:sz w:val="22"/>
          <w:szCs w:val="22"/>
        </w:rPr>
      </w:pPr>
      <w:r>
        <w:t>V </w:t>
      </w:r>
      <w:proofErr w:type="gramStart"/>
      <w:r>
        <w:t>Hostomicích : 26.8.2025</w:t>
      </w:r>
      <w:proofErr w:type="gramEnd"/>
      <w:r>
        <w:t xml:space="preserve">                                                                  Hana Beránková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ř</w:t>
      </w:r>
      <w:r>
        <w:rPr>
          <w:sz w:val="22"/>
          <w:szCs w:val="22"/>
        </w:rPr>
        <w:t>editelka MŠ</w:t>
      </w:r>
    </w:p>
    <w:p w:rsidR="004C3C45" w:rsidRDefault="004C3C45" w:rsidP="004C3C45">
      <w:pPr>
        <w:rPr>
          <w:b/>
        </w:rPr>
      </w:pPr>
    </w:p>
    <w:p w:rsidR="00DC15EE" w:rsidRDefault="00DC15EE"/>
    <w:sectPr w:rsidR="00DC15EE" w:rsidSect="004C3C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C45"/>
    <w:rsid w:val="004C3C45"/>
    <w:rsid w:val="00CF27E3"/>
    <w:rsid w:val="00DC15EE"/>
    <w:rsid w:val="00E8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10827F-4C56-46E8-AC38-4DD243735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C3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4C3C4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9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404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Hostomice</dc:creator>
  <cp:keywords/>
  <dc:description/>
  <cp:lastModifiedBy>MŠ Hostomice</cp:lastModifiedBy>
  <cp:revision>3</cp:revision>
  <dcterms:created xsi:type="dcterms:W3CDTF">2025-09-07T06:49:00Z</dcterms:created>
  <dcterms:modified xsi:type="dcterms:W3CDTF">2025-09-07T10:29:00Z</dcterms:modified>
</cp:coreProperties>
</file>